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Piper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Relations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9,037.94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105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47.779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47.779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53.13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4,848.986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835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3374</Characters>
  <CharactersWithSpaces>3924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