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Piper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Relations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9,037.94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105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49.813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49.813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50.96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4,801.207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835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3374</Characters>
  <CharactersWithSpaces>3924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