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Foley Brendan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130,344.016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49.19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50.96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14,267.457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4562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3402</Characters>
  <CharactersWithSpaces>3957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